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B4" w:rsidRDefault="00D743B4"/>
    <w:p w:rsidR="0099009F" w:rsidRPr="0099009F" w:rsidRDefault="0099009F" w:rsidP="009900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009F" w:rsidRDefault="0099009F" w:rsidP="0099009F">
      <w:pPr>
        <w:jc w:val="right"/>
      </w:pPr>
    </w:p>
    <w:tbl>
      <w:tblPr>
        <w:tblW w:w="10101" w:type="dxa"/>
        <w:tblInd w:w="-459" w:type="dxa"/>
        <w:tblLook w:val="04A0" w:firstRow="1" w:lastRow="0" w:firstColumn="1" w:lastColumn="0" w:noHBand="0" w:noVBand="1"/>
      </w:tblPr>
      <w:tblGrid>
        <w:gridCol w:w="3966"/>
        <w:gridCol w:w="1632"/>
        <w:gridCol w:w="4503"/>
      </w:tblGrid>
      <w:tr w:rsidR="00C4727D" w:rsidRPr="00C4727D" w:rsidTr="00AF07E6">
        <w:trPr>
          <w:trHeight w:val="2846"/>
        </w:trPr>
        <w:tc>
          <w:tcPr>
            <w:tcW w:w="3966" w:type="dxa"/>
            <w:shd w:val="clear" w:color="auto" w:fill="auto"/>
          </w:tcPr>
          <w:p w:rsidR="00C4727D" w:rsidRPr="00C4727D" w:rsidRDefault="00C4727D" w:rsidP="00C4727D">
            <w:pPr>
              <w:suppressAutoHyphens/>
              <w:spacing w:after="0" w:line="240" w:lineRule="auto"/>
              <w:ind w:right="72"/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</w:pPr>
            <w:r w:rsidRPr="00C4727D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4"/>
                <w:lang w:eastAsia="ru-RU"/>
              </w:rPr>
              <w:t xml:space="preserve">        </w:t>
            </w: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  <w:t>Ч</w:t>
            </w:r>
            <w:r w:rsidRPr="00C4727D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ǎ</w:t>
            </w:r>
            <w:r w:rsidRPr="00C4727D"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C4727D"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C4727D" w:rsidRPr="00C4727D" w:rsidRDefault="00C4727D" w:rsidP="00C4727D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</w:pP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Елч</w:t>
            </w: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к</w:t>
            </w:r>
            <w:proofErr w:type="spellEnd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район</w:t>
            </w: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C4727D" w:rsidRPr="00C4727D" w:rsidRDefault="00C4727D" w:rsidP="00C4727D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</w:pP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Елч</w:t>
            </w: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к</w:t>
            </w:r>
            <w:proofErr w:type="spellEnd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C4727D" w:rsidRPr="00C4727D" w:rsidRDefault="00C4727D" w:rsidP="00C4727D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</w:pP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администраций</w:t>
            </w: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C4727D" w:rsidRPr="00C4727D" w:rsidRDefault="00C4727D" w:rsidP="00C4727D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sz w:val="16"/>
              </w:rPr>
            </w:pPr>
            <w:r w:rsidRPr="00C4727D">
              <w:rPr>
                <w:rFonts w:ascii="Times New Roman Chuv" w:eastAsia="Calibri" w:hAnsi="Times New Roman Chuv" w:cs="Times New Roman"/>
                <w:b/>
                <w:sz w:val="26"/>
                <w:szCs w:val="26"/>
              </w:rPr>
              <w:t>ЙЫШ</w:t>
            </w:r>
            <w:r w:rsidRPr="00C472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Á</w:t>
            </w:r>
            <w:r w:rsidRPr="00C4727D">
              <w:rPr>
                <w:rFonts w:ascii="Times New Roman Chuv" w:eastAsia="Calibri" w:hAnsi="Times New Roman Chuv" w:cs="Times New Roman"/>
                <w:b/>
                <w:sz w:val="26"/>
                <w:szCs w:val="26"/>
              </w:rPr>
              <w:t>НУ</w:t>
            </w:r>
          </w:p>
          <w:p w:rsidR="00C4727D" w:rsidRPr="00C4727D" w:rsidRDefault="008F69E5" w:rsidP="00C4727D">
            <w:pPr>
              <w:suppressAutoHyphens/>
              <w:spacing w:after="0" w:line="240" w:lineRule="auto"/>
              <w:ind w:left="-360" w:right="72"/>
              <w:jc w:val="center"/>
            </w:pPr>
            <w:r>
              <w:rPr>
                <w:rFonts w:ascii="Times New Roman Chuv" w:eastAsia="Calibri" w:hAnsi="Times New Roman Chuv" w:cs="Times New Roman"/>
                <w:sz w:val="24"/>
              </w:rPr>
              <w:t>2019</w:t>
            </w:r>
            <w:r w:rsidR="00C4727D" w:rsidRPr="00C4727D">
              <w:rPr>
                <w:rFonts w:ascii="Times New Roman" w:eastAsia="Calibri" w:hAnsi="Times New Roman" w:cs="Times New Roman"/>
                <w:sz w:val="24"/>
              </w:rPr>
              <w:t>ҫ</w:t>
            </w:r>
            <w:r w:rsidR="004F079E">
              <w:rPr>
                <w:rFonts w:ascii="Times New Roman Chuv" w:eastAsia="Calibri" w:hAnsi="Times New Roman Chuv" w:cs="Times New Roman"/>
                <w:sz w:val="24"/>
              </w:rPr>
              <w:t xml:space="preserve"> майён21</w:t>
            </w:r>
            <w:r w:rsidR="00C4727D" w:rsidRPr="00C4727D">
              <w:rPr>
                <w:rFonts w:ascii="Times New Roman Chuv" w:eastAsia="Calibri" w:hAnsi="Times New Roman Chuv" w:cs="Times New Roman"/>
                <w:sz w:val="24"/>
              </w:rPr>
              <w:t>-м</w:t>
            </w:r>
            <w:bookmarkStart w:id="0" w:name="__DdeLink__158_29218206"/>
            <w:r w:rsidR="00C4727D" w:rsidRPr="00C4727D">
              <w:rPr>
                <w:rFonts w:ascii="Times New Roman" w:eastAsia="Calibri" w:hAnsi="Times New Roman" w:cs="Times New Roman"/>
                <w:sz w:val="24"/>
              </w:rPr>
              <w:t>ӗ</w:t>
            </w:r>
            <w:bookmarkEnd w:id="0"/>
            <w:r w:rsidR="00C4727D" w:rsidRPr="00C4727D">
              <w:rPr>
                <w:rFonts w:ascii="Times New Roman Chuv" w:eastAsia="Calibri" w:hAnsi="Times New Roman Chuv" w:cs="Times New Roman"/>
                <w:sz w:val="24"/>
              </w:rPr>
              <w:t>ш</w:t>
            </w:r>
            <w:r w:rsidR="00C4727D" w:rsidRPr="00C4727D">
              <w:rPr>
                <w:rFonts w:ascii="Times New Roman" w:eastAsia="Calibri" w:hAnsi="Times New Roman" w:cs="Times New Roman"/>
                <w:sz w:val="24"/>
              </w:rPr>
              <w:t>ӗ</w:t>
            </w:r>
            <w:r w:rsidR="004F079E">
              <w:rPr>
                <w:rFonts w:ascii="Times New Roman Chuv" w:eastAsia="Calibri" w:hAnsi="Times New Roman Chuv" w:cs="Times New Roman"/>
                <w:sz w:val="24"/>
              </w:rPr>
              <w:t xml:space="preserve"> №346</w:t>
            </w:r>
            <w:r w:rsidR="00C4727D">
              <w:rPr>
                <w:rFonts w:ascii="Times New Roman Chuv" w:eastAsia="Calibri" w:hAnsi="Times New Roman Chuv" w:cs="Times New Roman"/>
                <w:sz w:val="24"/>
              </w:rPr>
              <w:t xml:space="preserve">  </w:t>
            </w:r>
          </w:p>
          <w:p w:rsidR="00C4727D" w:rsidRPr="00C4727D" w:rsidRDefault="00C4727D" w:rsidP="00C4727D">
            <w:pPr>
              <w:tabs>
                <w:tab w:val="center" w:pos="1861"/>
              </w:tabs>
              <w:suppressAutoHyphens/>
              <w:spacing w:after="0" w:line="240" w:lineRule="auto"/>
              <w:rPr>
                <w:rFonts w:ascii="Arial Cyr Chuv" w:eastAsia="Calibri" w:hAnsi="Arial Cyr Chuv" w:cs="Times New Roman"/>
                <w:sz w:val="24"/>
              </w:rPr>
            </w:pPr>
            <w:r w:rsidRPr="00C4727D">
              <w:rPr>
                <w:rFonts w:ascii="Arial Cyr Chuv" w:eastAsia="Calibri" w:hAnsi="Arial Cyr Chuv" w:cs="Times New Roman"/>
                <w:sz w:val="24"/>
              </w:rPr>
              <w:t xml:space="preserve">                </w:t>
            </w:r>
          </w:p>
          <w:p w:rsidR="00C4727D" w:rsidRPr="00C4727D" w:rsidRDefault="00C4727D" w:rsidP="00C4727D">
            <w:pPr>
              <w:tabs>
                <w:tab w:val="center" w:pos="1861"/>
              </w:tabs>
              <w:suppressAutoHyphens/>
              <w:spacing w:after="0" w:line="240" w:lineRule="auto"/>
              <w:rPr>
                <w:rFonts w:ascii="Times New Roman Chuv" w:eastAsia="Calibri" w:hAnsi="Times New Roman Chuv" w:cs="Times New Roman"/>
                <w:sz w:val="20"/>
                <w:szCs w:val="20"/>
              </w:rPr>
            </w:pPr>
            <w:r w:rsidRPr="00C4727D">
              <w:rPr>
                <w:rFonts w:ascii="Arial Cyr Chuv" w:eastAsia="Calibri" w:hAnsi="Arial Cyr Chuv" w:cs="Times New Roman"/>
                <w:sz w:val="24"/>
              </w:rPr>
              <w:t xml:space="preserve">                    </w:t>
            </w:r>
            <w:proofErr w:type="spellStart"/>
            <w:r w:rsidRPr="00C4727D">
              <w:rPr>
                <w:rFonts w:ascii="Times New Roman Chuv" w:eastAsia="Calibri" w:hAnsi="Times New Roman Chuv" w:cs="Times New Roman"/>
                <w:sz w:val="20"/>
                <w:szCs w:val="20"/>
              </w:rPr>
              <w:t>Елч</w:t>
            </w:r>
            <w:r w:rsidRPr="00C4727D">
              <w:rPr>
                <w:rFonts w:ascii="Times New Roman" w:eastAsia="Calibri" w:hAnsi="Times New Roman" w:cs="Times New Roman"/>
                <w:sz w:val="20"/>
                <w:szCs w:val="20"/>
              </w:rPr>
              <w:t>ӗ</w:t>
            </w:r>
            <w:r w:rsidRPr="00C4727D">
              <w:rPr>
                <w:rFonts w:ascii="Times New Roman Chuv" w:eastAsia="Calibri" w:hAnsi="Times New Roman Chuv" w:cs="Times New Roman"/>
                <w:sz w:val="20"/>
                <w:szCs w:val="20"/>
              </w:rPr>
              <w:t>к</w:t>
            </w:r>
            <w:proofErr w:type="spellEnd"/>
            <w:r w:rsidRPr="00C4727D">
              <w:rPr>
                <w:rFonts w:ascii="Times New Roman Chuv" w:eastAsia="Calibri" w:hAnsi="Times New Roman Chuv" w:cs="Times New Roman"/>
                <w:sz w:val="20"/>
                <w:szCs w:val="20"/>
              </w:rPr>
              <w:t xml:space="preserve"> </w:t>
            </w:r>
            <w:proofErr w:type="spellStart"/>
            <w:r w:rsidRPr="00C4727D">
              <w:rPr>
                <w:rFonts w:ascii="Times New Roman Chuv" w:eastAsia="Calibri" w:hAnsi="Times New Roman Chuv" w:cs="Times New Roman"/>
                <w:sz w:val="20"/>
                <w:szCs w:val="20"/>
              </w:rPr>
              <w:t>ял</w:t>
            </w:r>
            <w:r w:rsidRPr="00C4727D">
              <w:rPr>
                <w:rFonts w:ascii="Times New Roman" w:eastAsia="Calibri" w:hAnsi="Times New Roman" w:cs="Times New Roman"/>
                <w:sz w:val="20"/>
                <w:szCs w:val="20"/>
              </w:rPr>
              <w:t>ӗ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C4727D" w:rsidRPr="00C4727D" w:rsidRDefault="00C4727D" w:rsidP="00C472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727D" w:rsidRPr="00C4727D" w:rsidRDefault="00C4727D" w:rsidP="00C47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727D">
              <w:rPr>
                <w:noProof/>
                <w:lang w:eastAsia="ru-RU"/>
              </w:rPr>
              <w:drawing>
                <wp:inline distT="0" distB="0" distL="0" distR="0" wp14:anchorId="3F860D85" wp14:editId="14C1814F">
                  <wp:extent cx="716280" cy="914400"/>
                  <wp:effectExtent l="0" t="0" r="0" b="0"/>
                  <wp:docPr id="1" name="Picture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shd w:val="clear" w:color="auto" w:fill="auto"/>
          </w:tcPr>
          <w:p w:rsidR="00C4727D" w:rsidRPr="00C4727D" w:rsidRDefault="00C4727D" w:rsidP="00C4727D">
            <w:pPr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727D"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  <w:t xml:space="preserve">         </w:t>
            </w:r>
            <w:r w:rsidRPr="00C4727D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C4727D" w:rsidRPr="00C4727D" w:rsidRDefault="00C4727D" w:rsidP="00C4727D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C4727D" w:rsidRPr="00C4727D" w:rsidRDefault="00C4727D" w:rsidP="00C4727D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Администрация</w:t>
            </w:r>
          </w:p>
          <w:p w:rsidR="00C4727D" w:rsidRPr="00C4727D" w:rsidRDefault="00C4727D" w:rsidP="00C4727D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Яльчикского района</w:t>
            </w:r>
          </w:p>
          <w:p w:rsidR="00C4727D" w:rsidRPr="00C4727D" w:rsidRDefault="00C4727D" w:rsidP="00C4727D">
            <w:pPr>
              <w:keepNext/>
              <w:suppressAutoHyphens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727D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   ПОСТАНОВЛЕНИЕ</w:t>
            </w:r>
          </w:p>
          <w:p w:rsidR="00C4727D" w:rsidRPr="00C4727D" w:rsidRDefault="00C4727D" w:rsidP="00C4727D">
            <w:pPr>
              <w:suppressAutoHyphens/>
              <w:spacing w:after="0" w:line="240" w:lineRule="auto"/>
              <w:ind w:right="72"/>
              <w:jc w:val="both"/>
            </w:pPr>
            <w:r w:rsidRPr="00C47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«</w:t>
            </w:r>
            <w:r w:rsidR="004F0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21» мая </w:t>
            </w:r>
            <w:r w:rsidR="008F69E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4F0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№346</w:t>
            </w:r>
          </w:p>
          <w:p w:rsidR="00C4727D" w:rsidRPr="00C4727D" w:rsidRDefault="00C4727D" w:rsidP="00C47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727D" w:rsidRPr="00C4727D" w:rsidRDefault="00C4727D" w:rsidP="00C47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27D">
              <w:rPr>
                <w:rFonts w:ascii="Times New Roman" w:eastAsia="Calibri" w:hAnsi="Times New Roman" w:cs="Times New Roman"/>
                <w:sz w:val="20"/>
                <w:szCs w:val="20"/>
              </w:rPr>
              <w:t>село Яльчики</w:t>
            </w:r>
          </w:p>
        </w:tc>
      </w:tr>
    </w:tbl>
    <w:p w:rsidR="001D4635" w:rsidRDefault="001D4635"/>
    <w:p w:rsidR="001D4635" w:rsidRPr="00633592" w:rsidRDefault="00B77CB0" w:rsidP="00B77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59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77CB0" w:rsidRPr="00633592" w:rsidRDefault="00B77CB0" w:rsidP="00B77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592">
        <w:rPr>
          <w:rFonts w:ascii="Times New Roman" w:hAnsi="Times New Roman" w:cs="Times New Roman"/>
          <w:sz w:val="28"/>
          <w:szCs w:val="28"/>
        </w:rPr>
        <w:t xml:space="preserve">администрации Яльчикского района </w:t>
      </w:r>
    </w:p>
    <w:p w:rsidR="00752F2E" w:rsidRPr="00633592" w:rsidRDefault="00B77CB0" w:rsidP="00C47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592">
        <w:rPr>
          <w:rFonts w:ascii="Times New Roman" w:hAnsi="Times New Roman" w:cs="Times New Roman"/>
          <w:sz w:val="28"/>
          <w:szCs w:val="28"/>
        </w:rPr>
        <w:t xml:space="preserve">от 01.02.2012г. № 44 </w:t>
      </w:r>
    </w:p>
    <w:p w:rsidR="008104E2" w:rsidRDefault="008104E2" w:rsidP="00810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F2E" w:rsidRPr="008104E2" w:rsidRDefault="008104E2" w:rsidP="0081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F2E" w:rsidRPr="008104E2">
        <w:rPr>
          <w:rFonts w:ascii="Times New Roman" w:hAnsi="Times New Roman" w:cs="Times New Roman"/>
          <w:sz w:val="28"/>
          <w:szCs w:val="28"/>
        </w:rPr>
        <w:t xml:space="preserve">В </w:t>
      </w:r>
      <w:r w:rsidR="00C4727D" w:rsidRPr="008104E2">
        <w:rPr>
          <w:rFonts w:ascii="Times New Roman" w:hAnsi="Times New Roman" w:cs="Times New Roman"/>
          <w:sz w:val="28"/>
          <w:szCs w:val="28"/>
        </w:rPr>
        <w:t>целях приведения муниципальных нормативных правовых актов админ</w:t>
      </w:r>
      <w:r w:rsidR="004F079E">
        <w:rPr>
          <w:rFonts w:ascii="Times New Roman" w:hAnsi="Times New Roman" w:cs="Times New Roman"/>
          <w:sz w:val="28"/>
          <w:szCs w:val="28"/>
        </w:rPr>
        <w:t xml:space="preserve">истрации района в соответствие </w:t>
      </w:r>
      <w:r w:rsidR="00C4727D" w:rsidRPr="008104E2">
        <w:rPr>
          <w:rFonts w:ascii="Times New Roman" w:hAnsi="Times New Roman" w:cs="Times New Roman"/>
          <w:sz w:val="28"/>
          <w:szCs w:val="28"/>
        </w:rPr>
        <w:t>действующему за</w:t>
      </w:r>
      <w:r w:rsidR="004F079E">
        <w:rPr>
          <w:rFonts w:ascii="Times New Roman" w:hAnsi="Times New Roman" w:cs="Times New Roman"/>
          <w:sz w:val="28"/>
          <w:szCs w:val="28"/>
        </w:rPr>
        <w:t xml:space="preserve">конодательству, руководствуясь 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C4727D" w:rsidRPr="008104E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C4727D" w:rsidRPr="008104E2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администрация Яльчикского района Чувашской Республики </w:t>
      </w:r>
      <w:r w:rsidRPr="008104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4328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752F2E" w:rsidRPr="008104E2">
        <w:rPr>
          <w:rFonts w:ascii="Times New Roman" w:hAnsi="Times New Roman" w:cs="Times New Roman"/>
          <w:sz w:val="28"/>
          <w:szCs w:val="28"/>
        </w:rPr>
        <w:t>п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752F2E" w:rsidRPr="008104E2">
        <w:rPr>
          <w:rFonts w:ascii="Times New Roman" w:hAnsi="Times New Roman" w:cs="Times New Roman"/>
          <w:sz w:val="28"/>
          <w:szCs w:val="28"/>
        </w:rPr>
        <w:t>о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752F2E" w:rsidRPr="008104E2">
        <w:rPr>
          <w:rFonts w:ascii="Times New Roman" w:hAnsi="Times New Roman" w:cs="Times New Roman"/>
          <w:sz w:val="28"/>
          <w:szCs w:val="28"/>
        </w:rPr>
        <w:t>с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F2E" w:rsidRPr="008104E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4727D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752F2E" w:rsidRPr="008104E2">
        <w:rPr>
          <w:rFonts w:ascii="Times New Roman" w:hAnsi="Times New Roman" w:cs="Times New Roman"/>
          <w:sz w:val="28"/>
          <w:szCs w:val="28"/>
        </w:rPr>
        <w:t>а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752F2E" w:rsidRPr="008104E2">
        <w:rPr>
          <w:rFonts w:ascii="Times New Roman" w:hAnsi="Times New Roman" w:cs="Times New Roman"/>
          <w:sz w:val="28"/>
          <w:szCs w:val="28"/>
        </w:rPr>
        <w:t>н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752F2E" w:rsidRPr="008104E2">
        <w:rPr>
          <w:rFonts w:ascii="Times New Roman" w:hAnsi="Times New Roman" w:cs="Times New Roman"/>
          <w:sz w:val="28"/>
          <w:szCs w:val="28"/>
        </w:rPr>
        <w:t>о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752F2E" w:rsidRPr="008104E2">
        <w:rPr>
          <w:rFonts w:ascii="Times New Roman" w:hAnsi="Times New Roman" w:cs="Times New Roman"/>
          <w:sz w:val="28"/>
          <w:szCs w:val="28"/>
        </w:rPr>
        <w:t>в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752F2E" w:rsidRPr="008104E2">
        <w:rPr>
          <w:rFonts w:ascii="Times New Roman" w:hAnsi="Times New Roman" w:cs="Times New Roman"/>
          <w:sz w:val="28"/>
          <w:szCs w:val="28"/>
        </w:rPr>
        <w:t>л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752F2E" w:rsidRPr="008104E2">
        <w:rPr>
          <w:rFonts w:ascii="Times New Roman" w:hAnsi="Times New Roman" w:cs="Times New Roman"/>
          <w:sz w:val="28"/>
          <w:szCs w:val="28"/>
        </w:rPr>
        <w:t>я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752F2E" w:rsidRPr="008104E2">
        <w:rPr>
          <w:rFonts w:ascii="Times New Roman" w:hAnsi="Times New Roman" w:cs="Times New Roman"/>
          <w:sz w:val="28"/>
          <w:szCs w:val="28"/>
        </w:rPr>
        <w:t>е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752F2E" w:rsidRPr="008104E2">
        <w:rPr>
          <w:rFonts w:ascii="Times New Roman" w:hAnsi="Times New Roman" w:cs="Times New Roman"/>
          <w:sz w:val="28"/>
          <w:szCs w:val="28"/>
        </w:rPr>
        <w:t>т:</w:t>
      </w:r>
    </w:p>
    <w:p w:rsidR="00752F2E" w:rsidRDefault="009D6BDC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4E2">
        <w:rPr>
          <w:rFonts w:ascii="Times New Roman" w:hAnsi="Times New Roman" w:cs="Times New Roman"/>
          <w:sz w:val="28"/>
          <w:szCs w:val="28"/>
        </w:rPr>
        <w:t xml:space="preserve">  </w:t>
      </w:r>
      <w:r w:rsidR="00990CCE">
        <w:rPr>
          <w:rFonts w:ascii="Times New Roman" w:hAnsi="Times New Roman" w:cs="Times New Roman"/>
          <w:sz w:val="28"/>
          <w:szCs w:val="28"/>
        </w:rPr>
        <w:t xml:space="preserve"> </w:t>
      </w:r>
      <w:r w:rsidRPr="008104E2">
        <w:rPr>
          <w:rFonts w:ascii="Times New Roman" w:hAnsi="Times New Roman" w:cs="Times New Roman"/>
          <w:sz w:val="28"/>
          <w:szCs w:val="28"/>
        </w:rPr>
        <w:t>1.</w:t>
      </w:r>
      <w:r w:rsidR="00E63A15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752F2E" w:rsidRPr="008104E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proofErr w:type="spellStart"/>
      <w:r w:rsidR="00752F2E" w:rsidRPr="008104E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752F2E" w:rsidRPr="008104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727D" w:rsidRPr="008104E2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126FF3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C4727D" w:rsidRPr="008104E2">
        <w:rPr>
          <w:rFonts w:ascii="Times New Roman" w:hAnsi="Times New Roman" w:cs="Times New Roman"/>
          <w:sz w:val="28"/>
          <w:szCs w:val="28"/>
        </w:rPr>
        <w:t>по исполнению муниципальной функции по контролю за обеспечением сохранности автомобильных дорог общего пользования местного значения Яльчикского района, утвержденный постановлением администрации Яльчикско</w:t>
      </w:r>
      <w:r w:rsidR="00506D61" w:rsidRPr="008104E2">
        <w:rPr>
          <w:rFonts w:ascii="Times New Roman" w:hAnsi="Times New Roman" w:cs="Times New Roman"/>
          <w:sz w:val="28"/>
          <w:szCs w:val="28"/>
        </w:rPr>
        <w:t>го ра</w:t>
      </w:r>
      <w:r w:rsidR="00C4727D" w:rsidRPr="008104E2">
        <w:rPr>
          <w:rFonts w:ascii="Times New Roman" w:hAnsi="Times New Roman" w:cs="Times New Roman"/>
          <w:sz w:val="28"/>
          <w:szCs w:val="28"/>
        </w:rPr>
        <w:t>йона от 01</w:t>
      </w:r>
      <w:r w:rsidR="00633592" w:rsidRPr="008104E2">
        <w:rPr>
          <w:rFonts w:ascii="Times New Roman" w:hAnsi="Times New Roman" w:cs="Times New Roman"/>
          <w:sz w:val="28"/>
          <w:szCs w:val="28"/>
        </w:rPr>
        <w:t>.02.2012г №44, следующие изменения:</w:t>
      </w:r>
      <w:r w:rsidR="00752F2E" w:rsidRPr="0081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CE" w:rsidRDefault="00990CCE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B2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1.6.1 дополнить абзацами следующего содержания:</w:t>
      </w:r>
    </w:p>
    <w:p w:rsidR="00990CCE" w:rsidRDefault="00990CCE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«знакомиться  с документами и (или) информацией, полученными  органами 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 органам или органам местного</w:t>
      </w:r>
      <w:r w:rsidR="00A539C3">
        <w:rPr>
          <w:rFonts w:ascii="Times New Roman" w:hAnsi="Times New Roman" w:cs="Times New Roman"/>
          <w:sz w:val="28"/>
          <w:szCs w:val="28"/>
        </w:rPr>
        <w:t xml:space="preserve"> самоуправления организаций, в распоряжении которых находятся </w:t>
      </w:r>
      <w:r w:rsidR="00B2271F">
        <w:rPr>
          <w:rFonts w:ascii="Times New Roman" w:hAnsi="Times New Roman" w:cs="Times New Roman"/>
          <w:sz w:val="28"/>
          <w:szCs w:val="28"/>
        </w:rPr>
        <w:t>э</w:t>
      </w:r>
      <w:r w:rsidR="009E4708">
        <w:rPr>
          <w:rFonts w:ascii="Times New Roman" w:hAnsi="Times New Roman" w:cs="Times New Roman"/>
          <w:sz w:val="28"/>
          <w:szCs w:val="28"/>
        </w:rPr>
        <w:t>ти документы и (или) информация</w:t>
      </w:r>
      <w:r w:rsidR="00B2271F">
        <w:rPr>
          <w:rFonts w:ascii="Times New Roman" w:hAnsi="Times New Roman" w:cs="Times New Roman"/>
          <w:sz w:val="28"/>
          <w:szCs w:val="28"/>
        </w:rPr>
        <w:t>;</w:t>
      </w:r>
    </w:p>
    <w:p w:rsidR="00B2271F" w:rsidRDefault="00B2271F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представлять документы и (или) информацию, запрещаемые в рамках межведомственного информационного контроля (надзора),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по собственной инициативе</w:t>
      </w:r>
      <w:r w:rsidR="009E4708">
        <w:rPr>
          <w:rFonts w:ascii="Times New Roman" w:hAnsi="Times New Roman" w:cs="Times New Roman"/>
          <w:sz w:val="28"/>
          <w:szCs w:val="28"/>
        </w:rPr>
        <w:t>.»;</w:t>
      </w:r>
    </w:p>
    <w:p w:rsidR="00781545" w:rsidRDefault="00B2271F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б)  в абзац 10 подпункта  3.3.1 после слов </w:t>
      </w:r>
      <w:r w:rsidR="00D900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="00D90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словами: </w:t>
      </w:r>
    </w:p>
    <w:p w:rsidR="00B2271F" w:rsidRDefault="00781545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27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</w:t>
      </w:r>
      <w:r w:rsidR="00D90078">
        <w:rPr>
          <w:rFonts w:ascii="Times New Roman" w:hAnsi="Times New Roman" w:cs="Times New Roman"/>
          <w:sz w:val="28"/>
          <w:szCs w:val="28"/>
        </w:rPr>
        <w:t>ивидуальными предпринимателями»;</w:t>
      </w:r>
    </w:p>
    <w:p w:rsidR="00781545" w:rsidRDefault="006B1F74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545">
        <w:rPr>
          <w:rFonts w:ascii="Times New Roman" w:hAnsi="Times New Roman" w:cs="Times New Roman"/>
          <w:sz w:val="28"/>
          <w:szCs w:val="28"/>
        </w:rPr>
        <w:t>в</w:t>
      </w:r>
      <w:r w:rsidR="00976B32">
        <w:rPr>
          <w:rFonts w:ascii="Times New Roman" w:hAnsi="Times New Roman" w:cs="Times New Roman"/>
          <w:sz w:val="28"/>
          <w:szCs w:val="28"/>
        </w:rPr>
        <w:t xml:space="preserve">) </w:t>
      </w:r>
      <w:r w:rsidR="00A71FA6">
        <w:rPr>
          <w:rFonts w:ascii="Times New Roman" w:hAnsi="Times New Roman" w:cs="Times New Roman"/>
          <w:sz w:val="28"/>
          <w:szCs w:val="28"/>
        </w:rPr>
        <w:t>в абзаце</w:t>
      </w:r>
      <w:r w:rsidR="0025587A">
        <w:rPr>
          <w:rFonts w:ascii="Times New Roman" w:hAnsi="Times New Roman" w:cs="Times New Roman"/>
          <w:sz w:val="28"/>
          <w:szCs w:val="28"/>
        </w:rPr>
        <w:t xml:space="preserve"> «</w:t>
      </w:r>
      <w:r w:rsidR="00A71FA6">
        <w:rPr>
          <w:rFonts w:ascii="Times New Roman" w:hAnsi="Times New Roman" w:cs="Times New Roman"/>
          <w:sz w:val="28"/>
          <w:szCs w:val="28"/>
        </w:rPr>
        <w:t>17</w:t>
      </w:r>
      <w:r w:rsidR="00781545">
        <w:rPr>
          <w:rFonts w:ascii="Times New Roman" w:hAnsi="Times New Roman" w:cs="Times New Roman"/>
          <w:sz w:val="28"/>
          <w:szCs w:val="28"/>
        </w:rPr>
        <w:t xml:space="preserve"> п</w:t>
      </w:r>
      <w:r w:rsidR="00A71FA6">
        <w:rPr>
          <w:rFonts w:ascii="Times New Roman" w:hAnsi="Times New Roman" w:cs="Times New Roman"/>
          <w:sz w:val="28"/>
          <w:szCs w:val="28"/>
        </w:rPr>
        <w:t xml:space="preserve">одпункта </w:t>
      </w:r>
      <w:proofErr w:type="gramStart"/>
      <w:r w:rsidR="00A71FA6">
        <w:rPr>
          <w:rFonts w:ascii="Times New Roman" w:hAnsi="Times New Roman" w:cs="Times New Roman"/>
          <w:sz w:val="28"/>
          <w:szCs w:val="28"/>
        </w:rPr>
        <w:t>3.3.1  слова</w:t>
      </w:r>
      <w:proofErr w:type="gramEnd"/>
      <w:r w:rsidR="00A71FA6">
        <w:rPr>
          <w:rFonts w:ascii="Times New Roman" w:hAnsi="Times New Roman" w:cs="Times New Roman"/>
          <w:sz w:val="28"/>
          <w:szCs w:val="28"/>
        </w:rPr>
        <w:t xml:space="preserve"> «не позднее  чем в течение трех рабочих дней заменить  словами</w:t>
      </w:r>
      <w:r w:rsidR="0025587A">
        <w:rPr>
          <w:rFonts w:ascii="Times New Roman" w:hAnsi="Times New Roman" w:cs="Times New Roman"/>
          <w:sz w:val="28"/>
          <w:szCs w:val="28"/>
        </w:rPr>
        <w:t>»</w:t>
      </w:r>
      <w:r w:rsidR="006F5FEF">
        <w:rPr>
          <w:rFonts w:ascii="Times New Roman" w:hAnsi="Times New Roman" w:cs="Times New Roman"/>
          <w:sz w:val="28"/>
          <w:szCs w:val="28"/>
        </w:rPr>
        <w:t xml:space="preserve"> не </w:t>
      </w:r>
      <w:r w:rsidR="00A71FA6">
        <w:rPr>
          <w:rFonts w:ascii="Times New Roman" w:hAnsi="Times New Roman" w:cs="Times New Roman"/>
          <w:sz w:val="28"/>
          <w:szCs w:val="28"/>
        </w:rPr>
        <w:t>позднее  чем за три рабочих дня</w:t>
      </w:r>
      <w:r>
        <w:rPr>
          <w:rFonts w:ascii="Times New Roman" w:hAnsi="Times New Roman" w:cs="Times New Roman"/>
          <w:sz w:val="28"/>
          <w:szCs w:val="28"/>
        </w:rPr>
        <w:t xml:space="preserve"> до начала ее проведения»;</w:t>
      </w:r>
    </w:p>
    <w:p w:rsidR="006B1F74" w:rsidRDefault="00781545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1F74">
        <w:rPr>
          <w:rFonts w:ascii="Times New Roman" w:hAnsi="Times New Roman" w:cs="Times New Roman"/>
          <w:sz w:val="28"/>
          <w:szCs w:val="28"/>
        </w:rPr>
        <w:t xml:space="preserve">г) в абзац </w:t>
      </w:r>
      <w:proofErr w:type="gramStart"/>
      <w:r w:rsidR="006B1F74">
        <w:rPr>
          <w:rFonts w:ascii="Times New Roman" w:hAnsi="Times New Roman" w:cs="Times New Roman"/>
          <w:sz w:val="28"/>
          <w:szCs w:val="28"/>
        </w:rPr>
        <w:t>2  подпункта</w:t>
      </w:r>
      <w:proofErr w:type="gramEnd"/>
      <w:r w:rsidR="006B1F74">
        <w:rPr>
          <w:rFonts w:ascii="Times New Roman" w:hAnsi="Times New Roman" w:cs="Times New Roman"/>
          <w:sz w:val="28"/>
          <w:szCs w:val="28"/>
        </w:rPr>
        <w:t xml:space="preserve"> 3.3.1 дополнить словами следующего содержания</w:t>
      </w:r>
      <w:r w:rsidR="0025587A">
        <w:rPr>
          <w:rFonts w:ascii="Times New Roman" w:hAnsi="Times New Roman" w:cs="Times New Roman"/>
          <w:sz w:val="28"/>
          <w:szCs w:val="28"/>
        </w:rPr>
        <w:t>;</w:t>
      </w:r>
      <w:r w:rsidR="006B1F74">
        <w:rPr>
          <w:rFonts w:ascii="Times New Roman" w:hAnsi="Times New Roman" w:cs="Times New Roman"/>
          <w:sz w:val="28"/>
          <w:szCs w:val="28"/>
        </w:rPr>
        <w:t xml:space="preserve"> «согласно части 1 статьи 26.2 </w:t>
      </w:r>
      <w:r w:rsidR="00AB7128">
        <w:rPr>
          <w:rFonts w:ascii="Times New Roman" w:hAnsi="Times New Roman" w:cs="Times New Roman"/>
          <w:sz w:val="28"/>
          <w:szCs w:val="28"/>
        </w:rPr>
        <w:t>Закона, с учетом ряда исключений, плановые проверки в отношении юридических лиц, индивидуальных предпринимателей, отнесенных в соответствии  со статьей 4 Закона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года»</w:t>
      </w:r>
      <w:r w:rsidR="0025587A">
        <w:rPr>
          <w:rFonts w:ascii="Times New Roman" w:hAnsi="Times New Roman" w:cs="Times New Roman"/>
          <w:sz w:val="28"/>
          <w:szCs w:val="28"/>
        </w:rPr>
        <w:t>;</w:t>
      </w:r>
    </w:p>
    <w:p w:rsidR="00781545" w:rsidRDefault="00AB7128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F74">
        <w:rPr>
          <w:rFonts w:ascii="Times New Roman" w:hAnsi="Times New Roman" w:cs="Times New Roman"/>
          <w:sz w:val="28"/>
          <w:szCs w:val="28"/>
        </w:rPr>
        <w:t xml:space="preserve">д) </w:t>
      </w:r>
      <w:r w:rsidR="0025587A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D90078">
        <w:rPr>
          <w:rFonts w:ascii="Times New Roman" w:hAnsi="Times New Roman" w:cs="Times New Roman"/>
          <w:sz w:val="28"/>
          <w:szCs w:val="28"/>
        </w:rPr>
        <w:t xml:space="preserve"> 20  пункта</w:t>
      </w:r>
      <w:r w:rsidR="006662FB">
        <w:rPr>
          <w:rFonts w:ascii="Times New Roman" w:hAnsi="Times New Roman" w:cs="Times New Roman"/>
          <w:sz w:val="28"/>
          <w:szCs w:val="28"/>
        </w:rPr>
        <w:t xml:space="preserve"> 3.3.1 дополнить </w:t>
      </w:r>
      <w:r w:rsidR="00D90078">
        <w:rPr>
          <w:rFonts w:ascii="Times New Roman" w:hAnsi="Times New Roman" w:cs="Times New Roman"/>
          <w:sz w:val="28"/>
          <w:szCs w:val="28"/>
        </w:rPr>
        <w:t>подпунктами «к», «л»   следующего содержания</w:t>
      </w:r>
      <w:r w:rsidR="006662FB">
        <w:rPr>
          <w:rFonts w:ascii="Times New Roman" w:hAnsi="Times New Roman" w:cs="Times New Roman"/>
          <w:sz w:val="28"/>
          <w:szCs w:val="28"/>
        </w:rPr>
        <w:t>:</w:t>
      </w:r>
    </w:p>
    <w:p w:rsidR="006662FB" w:rsidRDefault="006662FB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0078">
        <w:rPr>
          <w:rFonts w:ascii="Times New Roman" w:hAnsi="Times New Roman" w:cs="Times New Roman"/>
          <w:sz w:val="28"/>
          <w:szCs w:val="28"/>
        </w:rPr>
        <w:t>«к)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  нахождения юридических лиц (их филиалов, представительств</w:t>
      </w:r>
      <w:r w:rsidR="00CB4A6E">
        <w:rPr>
          <w:rFonts w:ascii="Times New Roman" w:hAnsi="Times New Roman" w:cs="Times New Roman"/>
          <w:sz w:val="28"/>
          <w:szCs w:val="28"/>
        </w:rPr>
        <w:t>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CB4A6E" w:rsidRDefault="00CB4A6E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90078">
        <w:rPr>
          <w:rFonts w:ascii="Times New Roman" w:hAnsi="Times New Roman" w:cs="Times New Roman"/>
          <w:sz w:val="28"/>
          <w:szCs w:val="28"/>
        </w:rPr>
        <w:t xml:space="preserve">л)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реквизиты проверочного листа (списка контрольных вопросов), если при проведении плановой проверки должен быть использован проверочный  лист (список  контрольных вопросов).</w:t>
      </w:r>
      <w:r w:rsidR="00143459">
        <w:rPr>
          <w:rFonts w:ascii="Times New Roman" w:hAnsi="Times New Roman" w:cs="Times New Roman"/>
          <w:sz w:val="28"/>
          <w:szCs w:val="28"/>
        </w:rPr>
        <w:t>».</w:t>
      </w:r>
    </w:p>
    <w:p w:rsidR="00E63A15" w:rsidRPr="008104E2" w:rsidRDefault="00864472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3592" w:rsidRPr="008104E2">
        <w:rPr>
          <w:rFonts w:ascii="Times New Roman" w:hAnsi="Times New Roman" w:cs="Times New Roman"/>
          <w:sz w:val="28"/>
          <w:szCs w:val="28"/>
        </w:rPr>
        <w:t xml:space="preserve">  </w:t>
      </w:r>
      <w:r w:rsidR="00E63A15" w:rsidRPr="008104E2"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после официального опубликования</w:t>
      </w:r>
      <w:r w:rsidR="00A76548" w:rsidRPr="008104E2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Яльчикского района».</w:t>
      </w:r>
    </w:p>
    <w:p w:rsidR="00633592" w:rsidRPr="008104E2" w:rsidRDefault="008104E2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4E2">
        <w:rPr>
          <w:rFonts w:ascii="Times New Roman" w:hAnsi="Times New Roman" w:cs="Times New Roman"/>
          <w:sz w:val="28"/>
          <w:szCs w:val="28"/>
        </w:rPr>
        <w:t xml:space="preserve">      </w:t>
      </w:r>
      <w:r w:rsidR="00633592" w:rsidRPr="008104E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начальника отдел капитального строительства и жилищно-коммунального хозяйства администрации Яльчикского </w:t>
      </w:r>
      <w:proofErr w:type="gramStart"/>
      <w:r w:rsidR="00633592" w:rsidRPr="008104E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90D07" w:rsidRPr="008104E2">
        <w:rPr>
          <w:rFonts w:ascii="Times New Roman" w:hAnsi="Times New Roman" w:cs="Times New Roman"/>
          <w:sz w:val="28"/>
          <w:szCs w:val="28"/>
        </w:rPr>
        <w:t xml:space="preserve"> </w:t>
      </w:r>
      <w:r w:rsidR="00633592" w:rsidRPr="008104E2">
        <w:rPr>
          <w:rFonts w:ascii="Times New Roman" w:hAnsi="Times New Roman" w:cs="Times New Roman"/>
          <w:sz w:val="28"/>
          <w:szCs w:val="28"/>
        </w:rPr>
        <w:t>Петрова</w:t>
      </w:r>
      <w:proofErr w:type="gramEnd"/>
      <w:r w:rsidR="00633592" w:rsidRPr="008104E2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A76548" w:rsidRPr="008104E2" w:rsidRDefault="00A76548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548" w:rsidRPr="008104E2" w:rsidRDefault="00A76548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548" w:rsidRPr="008104E2" w:rsidRDefault="00A76548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603" w:rsidRDefault="00257603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603" w:rsidRDefault="00257603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548" w:rsidRPr="008104E2" w:rsidRDefault="00A76548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4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6548" w:rsidRPr="008104E2" w:rsidRDefault="00A76548" w:rsidP="00810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E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8104E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bookmarkStart w:id="1" w:name="_GoBack"/>
      <w:bookmarkEnd w:id="1"/>
      <w:r w:rsidRPr="008104E2">
        <w:rPr>
          <w:rFonts w:ascii="Times New Roman" w:hAnsi="Times New Roman" w:cs="Times New Roman"/>
          <w:sz w:val="28"/>
          <w:szCs w:val="28"/>
        </w:rPr>
        <w:t xml:space="preserve">    </w:t>
      </w:r>
      <w:r w:rsidR="00633592" w:rsidRPr="008104E2">
        <w:rPr>
          <w:rFonts w:ascii="Times New Roman" w:hAnsi="Times New Roman" w:cs="Times New Roman"/>
          <w:sz w:val="28"/>
          <w:szCs w:val="28"/>
        </w:rPr>
        <w:t xml:space="preserve">  </w:t>
      </w:r>
      <w:r w:rsidR="00D743B4" w:rsidRPr="008104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3592" w:rsidRPr="008104E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33592" w:rsidRPr="008104E2">
        <w:rPr>
          <w:rFonts w:ascii="Times New Roman" w:hAnsi="Times New Roman" w:cs="Times New Roman"/>
          <w:sz w:val="28"/>
          <w:szCs w:val="28"/>
        </w:rPr>
        <w:t>Н.П.Миллин</w:t>
      </w:r>
      <w:proofErr w:type="spellEnd"/>
      <w:r w:rsidR="00633592" w:rsidRPr="008104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6548" w:rsidRPr="0081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548E"/>
    <w:multiLevelType w:val="hybridMultilevel"/>
    <w:tmpl w:val="FDD689CA"/>
    <w:lvl w:ilvl="0" w:tplc="0CC078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2DC7B34"/>
    <w:multiLevelType w:val="hybridMultilevel"/>
    <w:tmpl w:val="062AB69C"/>
    <w:lvl w:ilvl="0" w:tplc="7930AF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1192278"/>
    <w:multiLevelType w:val="hybridMultilevel"/>
    <w:tmpl w:val="CB482920"/>
    <w:lvl w:ilvl="0" w:tplc="1FFEB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35"/>
    <w:rsid w:val="00062434"/>
    <w:rsid w:val="00126FF3"/>
    <w:rsid w:val="00143459"/>
    <w:rsid w:val="001A2E1D"/>
    <w:rsid w:val="001D4635"/>
    <w:rsid w:val="0025587A"/>
    <w:rsid w:val="00257603"/>
    <w:rsid w:val="003547BD"/>
    <w:rsid w:val="003C722D"/>
    <w:rsid w:val="004025FF"/>
    <w:rsid w:val="004B5358"/>
    <w:rsid w:val="004F079E"/>
    <w:rsid w:val="00506D61"/>
    <w:rsid w:val="00633592"/>
    <w:rsid w:val="006662FB"/>
    <w:rsid w:val="006B1F74"/>
    <w:rsid w:val="006F161D"/>
    <w:rsid w:val="006F5FEF"/>
    <w:rsid w:val="00715CC8"/>
    <w:rsid w:val="00752F2E"/>
    <w:rsid w:val="00781545"/>
    <w:rsid w:val="007C766E"/>
    <w:rsid w:val="008104E2"/>
    <w:rsid w:val="00864472"/>
    <w:rsid w:val="00874328"/>
    <w:rsid w:val="008F69E5"/>
    <w:rsid w:val="00976B32"/>
    <w:rsid w:val="0099009F"/>
    <w:rsid w:val="00990CCE"/>
    <w:rsid w:val="009D6BDC"/>
    <w:rsid w:val="009E4708"/>
    <w:rsid w:val="00A539C3"/>
    <w:rsid w:val="00A71FA6"/>
    <w:rsid w:val="00A76548"/>
    <w:rsid w:val="00A765F5"/>
    <w:rsid w:val="00AB7128"/>
    <w:rsid w:val="00B2271F"/>
    <w:rsid w:val="00B77CB0"/>
    <w:rsid w:val="00B95FC0"/>
    <w:rsid w:val="00C4727D"/>
    <w:rsid w:val="00C90D07"/>
    <w:rsid w:val="00CB15F4"/>
    <w:rsid w:val="00CB4A6E"/>
    <w:rsid w:val="00D724AF"/>
    <w:rsid w:val="00D743B4"/>
    <w:rsid w:val="00D90078"/>
    <w:rsid w:val="00E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E3B8B-07A3-4F1E-B60C-787CD6FE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C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2F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Мисяков</dc:creator>
  <cp:lastModifiedBy>орг отд обращ</cp:lastModifiedBy>
  <cp:revision>2</cp:revision>
  <cp:lastPrinted>2019-05-21T11:16:00Z</cp:lastPrinted>
  <dcterms:created xsi:type="dcterms:W3CDTF">2019-05-31T07:42:00Z</dcterms:created>
  <dcterms:modified xsi:type="dcterms:W3CDTF">2019-05-31T07:42:00Z</dcterms:modified>
</cp:coreProperties>
</file>